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сохранила тарифы в аэропорту Симферополя в 2022 году на прежнем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2021,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Стоимость обслуживания самолетов по регулируемым государством услугам не изменится, расходы авиакомпаний не увеличатся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Действие предыдущего приказа ФАС России, устанавливающего долгосрочные тарифы для аэропорта Симферополя, заканчивается 31 декабря 2021 года. В связи с этим аэропорт «Симферополь» обратился в антимонопольное ведомство с заявкой о повышении регулируемых тарифов с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 анализе тарифной заявки скорректировала расчеты аэропорта и пришла к выводу, что оснований для повышения тарифов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расходы авиакомпаний на обслуживание по регулируемым тарифам и сборам  в аэропорту не изменятся.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