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восстановила конкуренцию на рынке купли-продажи электроэнергии в Алтайском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2021, 12:23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орган регулирования отчитался об исполнении предупреждения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обнаружило признаки нарушения антимонопольного законодательства в действиях Управления Алтайского края по государственному регулированию цен и тарифов.</w:t>
      </w:r>
      <w:r>
        <w:br/>
      </w:r>
      <w:r>
        <w:t xml:space="preserve">
Как установила ФАС России, орган регулирования Алтайского края необоснованно препятствовал деятельности гарантирующего поставщика АО «Алтайэнергосбыт». В феврале 2021 года регулятор принял решение сократить границы зоны деятельности этой компании за счет их увеличения у другого гарантирующего поставщика - АО «Алтайкрайэнерго» и передачи ему части потребителей «Алтайэнергосбыт».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органа регулирования Алтайского края привели или могли привести к недопущению, ограничению, устранению конкуренции на рынке купли-продажи электроэнергии (мощности). В связи с этим ФАС России выдала регулятору предупреждение о необходимости отменить принятое решение о сокращении границ зон деятельности «Алтайэнергосбыт». В начале августа регулятор отчитался об исполнении предупреждения и восстановлении границы зоны деятельности гарантирующего поставщика АО «Алтайэнергосбыт».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По общему правилу, региональным органам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В частности, запрещаются введение ограничений в отношении создания хозсубъектов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 (пункт 1 части 1 статьи 15 Закона о защите конкуренции).</w:t>
      </w:r>
      <w:r>
        <w:br/>
      </w:r>
      <w:r>
        <w:rPr>
          <w:i/>
        </w:rPr>
        <w:t xml:space="preserve">
Согласно пункту 17 статьи 4 Закона о защите конкуренции одним из признаков ограничения конкуренции является сокращение числа хозяйствующих субъектов, не входящих в одну группу лиц, на товарном рынке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