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состоялся полуфинал конкурса «Лидеры ФАС-2021»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2021,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его итогам определились 45 финалистов проекта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учебно-методическом центре ФАС России завершился полуфинал конкурса #ЛидерыФАС2021. Его основная цель - совершенствовать профессиональные знания и личностные компетенции сотрудников ФАС России для достижения стратегических целей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конкурс включает три самостоятельные образовательные и конкурсные программы. При этом тестовые задания, мастер-классы, деловые игры и разборы бизнес-кейсов были адаптированы под сотрудников разных групп должностей: руководители территориальных органов ФАС России (I уровень), линейные руководители (II уровень), служащие, занимающих должность до заместителя начальника отдела (III уровень).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участие в конкурсе поступило 358 заявок от сотрудников службы. Из них в полуфинал проекта вышли 74 сотрудника службы, которые успешно прошли три этапа заочного тестирования на общие знания, профессиональные компетенции, числовые и вербальные навыки, а также тест личностно-профессионального потенциала. Кроме того, они прошли онлайн-обучение по специально разработанному курсу лекций, направленному на повышение эффективности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полуфинала проекта в финал вышли 45 участников, продемонстрировавших лучшие результаты. Все финалисты II и III уровня будут включены в состав эффективного кадрового резерва.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Финал проекта состоится в конце октября 2021 года. По его итогам будут определены 5 лучших участников II и III уровня, которые получат наставников из числа лучших управленцев антимонопольной службы, а также возможность принять участие в зарубежной стажировке.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проекте #ЛидерыФАС позволяет сотрудникам ведомства расширить свои профессиональные знания и дает возможность получить повышение по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апреле 2019 года ФАС России запустила новый кадровый проект #ЛидерыФАС, направленный на развитие личностных и профессиональных качеств служащих, повышающий уровень эффективности работы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#ЛидерыФАС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 2019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Ряд полуфиналистов и финалистов проектов 2019 и 2020 годов получили повышение по службе и возглавили территориальные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[photo_1764]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