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банки и гарантийные организации с 2022 года станут субъектами контроля исполнения Закона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связано с осуществлением ими юридически значимых действий по обеспечению участия в закупках юрлиц, граждан и ИП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в рамках VII Банковской юридической конференции рассказала и.о. начальника Управления контроля размещения государственного заказа и государственного оборонного заказа Ольга Горбачева.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2022 года участники закупочных процедур смогут оформить независимую гарантию либо обеспечить наличие необходимой суммы на специальном счете. Процедура направлена на обеспечение заявок на участие в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Специальный счет открывается участником в банке, включенном в перечень*, определенный Правительством РФ в соответствии с Законом о контрактной системе**.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[photo_1781]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Перечень уполномоченных банков, в которых участники могут открывать специальные счета, утвержден Распоряжением Правительства РФ от 13.07.2018 г. №1451-Р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