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новый Административный регламент в сфере контроля иностранных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2021,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10 декабря упрощается порядок рассмотрения некоторых категорий сделок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Административный регламент* утвержден Приказом ФАС России**.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в целях реализации положений законодательства об иностранных инвестициях*** и направлен на устранение барьеров для привлечения инвестиций в экономику страны****.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новый порядок коснется согласования установления контроля иностранных инвесторов в отношении отдельных хозяйственных обществ, имеющих стратегическое значение. Это те общества, которые действуют в открытых для иностранных инвестиций отраслях экономики (керамическая, текстильная, кирпичная и другие сферы промышленности, а также мясокомбинаты, производство косметики и парфюмерии). В силу технологических особенностей производства эти компании имеют небольшой (не более 1%) стратегический актив в виде объекта водоснабжения, водоотведения или лаборатории по контролю качества продукции с соответствующей лицензией.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контроль за заключением сделок иностранных инвесторов остается первоочередной задачей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Административный регламент по предоставлению государственной услуги по рассмотрению ходатайств о предварительном согласовании сделок и ходатайств о согласовании установления контроля иностранных инвесторов или группы лиц, в которую входит иностранный инвестор, над хозяйственными обществами, имеющими стратегическое значение для обеспечения обороны страны и безопасности государства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Приказ ФАС России от 04.10.2021 № 1067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 Федеральный закон от 09.03.2021 № 40-ФЗ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**** в соответствии с Федеральным законом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