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Booking выполнила требование ФАС об отмене паритета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2021,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перестала ограничивать гостиницы в установлении более низких цен в других каналах продаж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Нидерландская компания сообщила антимонопольной службе об исполнении предписания. Booking.com B.V. внесла изменения в Общие условия предоставления услуг и Привилегированную программу и прекратила применять к российским гостиницам паритет цен и номеров.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2020 года ФАС России завершила рассмотрение антимонопольного дела в отношении Booking, возбужденного в результате рассмотрения обращения Общероссийской общественной организации малого и среднего предпринимательства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пришла к выводу, что компания злоупотребила доминирующим положением на рынке предоставления услуг агрегаторов информации о средствах размещения*. Booking навязывала гостиницам, отелям, хостелам условия договора о необходимости обязательного предоставления и соблюдения паритета цен и номеров, а также условия взаимодействия с закрытыми группами пользователей.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означало, что гостиницы не могли установить цену на свои услуги в других каналах продаж ниже, чем на booking.com. Также они были ограничены в возможности свободно предоставлять свои услуги на других сайтах.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применяемые условия о паритете приводят (или могут приводить) к ограничению конкуренции на рынке, а также к ущемлению интересов гостиниц.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антимонопольного дела ведомство выдало компании предписание о прекращении применения паритета цен и номеров.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Девятый арбитражный апелляционный суд города Москвы признал законными решение и предписание ФАС России.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нарушение п. 3 ч. 1 ст.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64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