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предостережения должностным лицам ряда агентств недвижимости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2022, 18:30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Должностные лица организаций сделали публичные заявления, которые могут привести к формированию на рынке недвижимости искусственного ажиотажного спроса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Предостережения направлены должностным лицам ГК «Гранель», ГК «Ленстройтрест», «Этажи Девелопмент», «Эст-А-Тет», Агентство недвижимости «Маяк».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напоминает, что Закон о защите конкуренции* запрещает участникам рынков осуществлять координацию экономической деятельности, если она может привести к установлению или поддержанию цен. Заявления о возможном росте цен на недвижимость могут привести к повышению спроса, что может быть использовано участниками рынка для увеличения продаж и негативно сказаться на ценах для конечного потребителя.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распространение такой информации может быть воспринято другими участниками рынков как ориентир при планировании своей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обращает внимание на необходимость ответственного поведения участников рынков и недопустимость необоснованного повышения цен – в том числе в ситуации возможного увеличения спроса.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5 статьи 11 Федерального закона от 26.07.2006 № 135-ФЗ «О защите конкуренции» физическим лицам, коммерческим организациям и некоммерческим организациям запрещается осуществлять координацию экономической деятельности хозяйствующих субъектов, если такая координация приводит к любому из последствий, которые указаны в частях 1 - 3 настоящей статьи, которые не могут быть признаны допустимыми в соответствии со статьями 12 и 13 настоящего Федерального закона или которые не предусмотрены федеральными законами.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