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обязать экспортеров зерна и подсолнечного масла сообщать дополнительные сведения о внебиржевых сделках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2022,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мера будет способствовать рыночному ценообразованию на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разработанному ФАС России проекту* постановления Правительства РФ, российские экспортеры зерна, подсолнечного масла и шрота должны будут предоставлять бирже сведения о взаимозависимости или аффилированности поставщика и покупателя в случае заключения экспортных внебиржевых договоров.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такие требования могут быть распространены на экспортеров пшеницы, меслина, ячменя, кукурузы, минеральных удобрений, содержащих соединения фосфора, азота или калия.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обязать российских экспортеров подсолнечного шрота предоставлять бирже сведения о лице, заключившем внебиржевой договор, о производителе и приобретателе товара, о количестве товара и его цене, а также способе транспортировки при заключении внебиржевых договоров в отношении этого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Предлагаемые изменения позволят формировать внебиржевые индикаторы цен на рынке подсолнечного шрота, а также более корректные индикаторы цен на рынках белого кристаллического сахара, пшеницы, меслина, ячменя, кукурузы, минеральных удобрений, содержащих соединения фосфора, азота или калия и подсолнечного масла.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формирование корректных внебиржевых индикаторов на указанных рынках будет способствовать развитию рыночного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внебиржевые индикаторы на рынке подсолнечного шрота могут использоваться для расчета плавающей ставки вывозной таможенной пошлины.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*Соответствующий проект постановления Правительства РФ размещен на портале нормативных правовых актов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