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Конкурентные ведомства России и Индии обсудили перспективы дальнейшего сотрудничества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2022,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Статс-секретарь – заместитель руководителя ФАС России Сергей Пузыревский провел встречу с представителем Комиссии по конкуренции Индии Сукешом Мишра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Сергей Пузыревский, антимонопольные органы России и Индии расширяют практическое сотрудничество при рассмотрении глобальных сделок экономической концентрации, а также совместно борются с нарушениями антимонопольного законодательства, имеющими трансграничный эффект.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стороны обсудили деятельность рабочих групп БРИКС по исследованию вопросов конкуренции на социально значимых рынках. По словам участников встречи, инициативы, затрагивающие экономические интересы России и Индии, необходимо совместно продвигать на площадке ЮНКТАД.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стороны выразили надежду на расширение взаимовыгодного сотрудничества между конкурентными ведомствами, которое поспособствует экономическому росту обоих государств.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