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кандидатуры руководителей тарифных органов республик Марий Эл, Северная Осетия – Алания и Новгородской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2022,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рассмотрело и одобрило представления глав регионов о назначении Станислава Крылова, Сослана Бадоева и Виталия Павленко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осуществляет контрольно-надзорные функции в сфере тарифного регулирования. У службы есть полномочия проводить аттестацию руководителей региональных тарифных ведомств. Таким образом ФАС России контролирует единообразие тарифной политики на федеральном и региональном уровнях.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согласовало кандидатуру Станислава Крылова на должность министра промышленности, экономического развития и торговли Республики Марий Эл. В полномочия регионального министерства также входят вопросы тарифной политики. С кандидатом обсуждалась возможность повышения уровня энергосбережения и энергоэффективности региона. Кроме того, ему поручен контроль за цифровизацией тарифной сферы в республике. Это позволит сделать процесс тарифообразования более прозрачным для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согласовала кандидатуры Сослана Бадоева на должность руководителя региональной службы по тарифам Республики Северная Осетия – Алания и Виталия Павленко на должность председателя комитета по тарифной политике Новгородской области. С кандидатами обсуждались вопросы правоприменительной практики региональных тарифных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назначенные руководители тарифных органов имеют продолжительный опыт работы на руководящих должностях.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