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в деле о сговоре в сфере обращения с медотходами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2022,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Антиконкурентное соглашение ограничило конкуренцию на торгах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в сентябре 2021 года ФАС России признала Министерство здравоохранения Ростовской области и ряд медицинских государственных учреждений региона и компанию* нарушившими статью 16 Закона о защите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и орган власти заключили антиконкурентное соглашение на торгах по оказанию услуг по обращению с медицинскими отходами класса «Б»**. Соглашение предполагало последующее заключение контрактов с заранее определенным областным Минздравом поставщиком - ООО «Центр 100 Ростов-на-Дону». При этом компания не соответствовала требованиям закупочной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должностные лица больниц и организация были привлечены к административной ответственности и уже оплатили штрафы. В отношении должностных лиц регионального Министерства правоохранительными органами возбуждено уголовное дело.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сговора обжаловали решение ведомства, однако все три судебные инстанции поддержали позицию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*ГБУ РО «ОКБ № 2», МБУЗ «Городская больница № 20 г. Ростова-на-Дону», ГКУЗ РО «ДРС №4» г. Ростов-на-Дону, МБУЗ ГБСМП г. Новочеркасск и ООО «Центр 100 Ростов-на-Дону»</w:t>
      </w:r>
      <w:r>
        <w:br/>
      </w:r>
      <w:r>
        <w:rPr>
          <w:i/>
        </w:rPr>
        <w:t xml:space="preserve">
** Медицинские отходы класса "Б" - эпидемиологически опасные отходы, накапливаемые лечебно-профилактическими учреждениями, в том числе пластик, биологические отходы, средства индивидуальной защиты, памперсы и т.д.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51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