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органы России и Республики Беларусь подписали Меморандум о создании Совместного Российско-Белорусского Экспертного совета по вопросам защиты и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2023, 18:55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подписали руководитель ФАС России Максим Шаскольский и Министр антимонопольного регулирования и торговли Республики Беларусь Алексей Богданов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Подписание состоялось в рамках проведения переговоров, в ходе которых стороны обсудили совместную работу регуляторов в рамках Союзного государства, в том числе по вопросу унификации регулирования транспортного рынка Союзного государства.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Главы конкурентных ведомств также отметили важность развития параллельного импорта, который легализован в обеих странах. Этот механизм направлен на поддержку отечественных предпринимателей и создание дополнительных стимулов для развития малого и среднего бизнеса. Также он важен для удовлетворения потребительского спроса через обеспечение бесперебойных поставок товаров на внутренний рынок.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2022 году между Правительством России и Правительством Республики Беларусь было подписано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Соглашение
        </w:t>
        </w:r>
      </w:hyperlink>
      <w:r>
        <w:t xml:space="preserve"> о единых правилах конкуренции, которое вступило в силу в январе 2023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развитие этого соглашения было принято решение о создании Экспертного совета. Члены совета будут рассматривать вопросы защиты и развития конкуренции на рынках Союзного государства Российской Федерации и Республики Беларусь*, а также вопросы правоприменительной деятельности, которую осуществляют антимонопольные регуляторы обеих стран.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задач органа выделяют рассмотрение вопросов соблюдения единых правил конкуренции, подготовку разъяснений по их применению и предложений по улучшению методов антимонопольного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Деятельность Экспертного совета поспособствует обеспечению защиты конкуренции для эффективного функционирования товарных рынков Союзного государства.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*Договор о создании Союзного государства на 2021–2023 годы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Переговоры и подписание Меморандума прошли в рамках 54-ого заседания Межгосударственного совета по антимонопольной политике.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25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