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увеличение нормативов продаж нефтепродуктов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2023,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Требования распространяются на все нефтяные компании, которые получают выплаты по демпферу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Обязательный норматив продаж на бирже для бензина станет 13% (от объема производства), дизеля – 9,5% (от объема производства).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рынка обязаны соблюдать критерии регулярности и равномерности продаж и планировать объемы реализации топлива на месяц вперед.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увеличить объем реализации бензинов и дизеля на внутреннем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