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октября состоится заседание Экспертного совета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будет обсуждаться вопрос соответствия применяемых цифровыми платформами практик Принципам взаимодействия участников цифровых рынков. Также участники Экспертного совета обсудят вопрос выполнения цифровыми платформами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рекомендаций протокола Экспертного совета от 21 апреля текущего года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пройдет в очном формате в 10:30 по московскому времени в Зале коллегии ФАС России (Садовая-Кудринская ул., д. 11).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заседании Экспертного совета необходимо заранее направить заявку по электронному адресу grunin@fas.gov.ru. В заявке необходимо указать ФИО участника (полностью), наименование должности и организации, адрес электронной почты, а также материалы к выступлению (при необходимости).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Экспертный совет перенесен на 16 октября 2023 года. Начало заседания - 10 часов 30 минут.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53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