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производители начали снижать оптовые цены на мясо кур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2023, 12:30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также рекомендовало торговым сетям соразмерно снижать его стоимость в магазинах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направила занимающим коллективное доминирующее положение крупнейшим производителям мяса кур ПАО «Группа Черкизово», «ГАП Ресурс» и АО «Приосколье» запросы с целью проведения анализа обоснованности установленных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взаимодействия с ведомством производители приняли решение о снижении отпускных цен на тушку бройлера. Об этом они уведомили ФАС России. Аналогичные письма компании направили в торговые сети.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направила письма в торговые сети с рекомендацией соразмерно снижать розничные цены для потребителей в случае снижения цен или предоставления скидок на куриное мясо поставщиками.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ведомство обращает внимание на необходимость ответственного поведения участников всей товаропроизводящей цепочки и недопустимость необоснованного повышения цен на куриное мясо и иные продовольственные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проконтролирует исполнение взятых на себя обязательств поставщиками и принципов ответственного ценообразования торговыми сетями.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