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определила победителей V юбилейного проекта «Академия #ЛИДЕРЫФАС-2023»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ноября 2023, 17:30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нём впервые приняли участие сотрудники антимонопольных органов стран СНГ и студенты 86 российских ВУЗов в рамках специальных подпрограмм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напутственным словом к финалистам проекта обратился руководитель ФАС России Максим Шаскольский. Он отметил, что проект помогает на прозрачных принципах выявить таланты и поддержать перспективных, заинтересованных государственных служащих, открывая им новые возможности для карьерного роста и расширения профессиональных горизонтов. Резерв перспективных руководителей включает 46 служащих ведомства, причем 26 из них являются полуфиналистами и финалистами Академии #ЛидерыФАС. К настоящему моменту 16 участников конкурса уже назначены руководителями территориальных органов, а более 65 участников получили за годы существования проекта существенное повышение по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Замруководителя ФАС России Карина Таукенова, в свою очередь, отметила, что цель проекта – не только возможность «прокачать» профессиональные навыки, но и перенять опыт коллег, а также научиться работе в команде.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2023 году было подано 1370 заявок от сотрудников ФАС России и ее территориальных органов, 34 федеральных органов исполнительной власти (в 2022 году – от 15 ФОИВов), а также впервые в истории проекта – от 500 студентов из 86 ВУЗов страны. Кроме того, в этом году в финале конкурса приняли участие 13 представителей государств СНГ*. Соответствующая инициатива 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была одобрена
        </w:t>
        </w:r>
      </w:hyperlink>
      <w:r>
        <w:t xml:space="preserve"> на 54 заседании Межгосударственного совета по антимонопольной политике в июне 2023 года.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Всего за 5 лет в конкурсе приняло участие 2986 человек.</w:t>
      </w:r>
      <w:r>
        <w:br/>
      </w:r>
      <w:r>
        <w:br/>
      </w:r>
      <w:r>
        <w:t xml:space="preserve">
В рамках проекта участники были поделены на 7 уровней: руководители территориальных органов ФАС России (I уровень), линейные руководители (II уровень**), служащие, занимающие должность до заместителя начальника отдела (III уровень), сотрудники центральных аппаратов ФОИВов и государственных внебюджетных фондов старшей и ведущей групп должностей (IV уровень), студенты ВУЗов (V уровень), пресс-секретари территориальных органов ФАС России (VI уровень) и сотрудники антимонопольных органов стран СНГ (VII уровень).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попадания в финал проекта участникам пришлось пройти многоступенчатый отбор и обучение на протяжении 6 месяцев в рамках 130 видео-лекций (в том числе на английском языке) от ведущих экспертов в области антимонопольного регулирования, судей, сотрудников прокуратуры, представителей научного сообщества, а также от бизнес-тренеров и экспертов по развитию личной эффективности.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 1370 заявок по итогам отбора впоследствии и определились 86 финалистов. На протяжении трех дней они проходили мастер-классы, деловые игры и бизнес-кейсы, адаптированные для них в зависимости от должностей и мест работы.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Основатель проекта, начальник Контрольно-финансового управления ФАС России Антон Тесленко подчеркнул, что проект Академия #ЛидерыФАС - это пример эффективной синергии, когда участники с разным опытом, должностями и стажем работы находят нестандартные решения и обмениваются опытом.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Программа проекта была построена таким образом, чтобы, с одной стороны, задействовать профессиональные компетенции, а с другой – аналитические способности, волевые качества, коммуникативные навыки, умение предлагать нестандартные решения и доносить их необходимость. Финалисты-сотрудники ведомства в числе прочего представляли командные проекты, направленные на совершенствование работы ФАС России. Председатель жюри, замруководителя ФАС России Петр Иванов отметил высокое качество их подготовки и практическую ценность.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разбирались кейсы из антимонопольной практики и практики других ФОИВов, участники демонстрировали знания нюансов биржевой торговли и антимонопольного законодательства и учились максимально реализовывать личностный потенциал через работу в командах.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перед участниками финала выступили лекторы Российского общества «Знание». Их выступления были посвящены тому, как cделать команду элементом успешного развития организаций, превратить конкуренцию в соревновательное сотрудничество и успешно запоминать необходимую информацию. Также в рамках лекций от общества «Знание» о мышлении лидера и подходам к постановке целей рассказал специальный гость – известный постановщик и продюсер Илья Авербух.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Замруководителя ведомства Геннадий Магазинов пожелал участникам применять в ежедневной работе полученные на проекте знания и навыки, а также укреплять обретенные профессиональные контакты.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Победителями конкурса по программе дополнительной подготовки «Мастер конкурентного администрирования» из числа сотрудников ФАС России стали:</w:t>
      </w:r>
      <w:r>
        <w:br/>
      </w:r>
      <w:r>
        <w:t xml:space="preserve">
Суллуев Марат (Запорожское УФАС России);</w:t>
      </w:r>
      <w:r>
        <w:br/>
      </w:r>
      <w:r>
        <w:t xml:space="preserve">
Безбородова Марина (Томское УФАС России);</w:t>
      </w:r>
      <w:r>
        <w:br/>
      </w:r>
      <w:r>
        <w:t xml:space="preserve">
Сомов Кирилл (Московское УФАС России);</w:t>
      </w:r>
      <w:r>
        <w:br/>
      </w:r>
      <w:r>
        <w:t xml:space="preserve">
Османов Ахмед (Дагестанское УФАС России);</w:t>
      </w:r>
      <w:r>
        <w:br/>
      </w:r>
      <w:r>
        <w:t xml:space="preserve">
Нижельская Марина (Томское УФАС России);</w:t>
      </w:r>
      <w:r>
        <w:br/>
      </w:r>
      <w:r>
        <w:t xml:space="preserve">
Черниченков Дмитрий (Липецкое УФАС России);</w:t>
      </w:r>
      <w:r>
        <w:br/>
      </w:r>
      <w:r>
        <w:t xml:space="preserve">
Балмазова Арина (Московское УФАС России);</w:t>
      </w:r>
      <w:r>
        <w:br/>
      </w:r>
      <w:r>
        <w:t xml:space="preserve">
Селиванова Ирина (Алтайское краевое УФАС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Победителями образовательной программы cреди сотрудников центральных аппаратов ФОИВов и государственных внебюджетных фондов стали:</w:t>
      </w:r>
      <w:r>
        <w:br/>
      </w:r>
      <w:r>
        <w:t xml:space="preserve">
Рубцов Александр (Фонд пенсионного и социального страхования Российской Федерации);</w:t>
      </w:r>
      <w:r>
        <w:br/>
      </w:r>
      <w:r>
        <w:t xml:space="preserve">
Шашкин Александр (Федеральная служба исполнения наказаний);</w:t>
      </w:r>
      <w:r>
        <w:br/>
      </w:r>
      <w:r>
        <w:t xml:space="preserve">
Назарова Алина (Росприроднадзор).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Победителями образовательной программы cреди студентов стали:</w:t>
      </w:r>
      <w:r>
        <w:br/>
      </w:r>
      <w:r>
        <w:t xml:space="preserve">
Щербакова Мария (МГЮА);</w:t>
      </w:r>
      <w:r>
        <w:br/>
      </w:r>
      <w:r>
        <w:t xml:space="preserve">
Корчагин Матвей (Тюменский государственный университет»);</w:t>
      </w:r>
      <w:r>
        <w:br/>
      </w:r>
      <w:r>
        <w:t xml:space="preserve">
Жданова Елизавета (Югорский государственный университет).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Победители проекта «Академия #ЛИДЕРЫФАС-2023» в ближайшее время начнут работу с наставниками из числа лучших управленцев антимонопольного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непрерывной работы с участниками, продемонстрировавшими высокие результаты по итогам участия в проекте, сформирован Клуб выпускников Академии #ЛидерыФАС, в состав которого по решению организационного комитета будут включены все финалисты проекта. </w:t>
      </w:r>
      <w:r>
        <w:br/>
      </w:r>
      <w:r>
        <w:br/>
      </w:r>
      <w:r>
        <w:rPr>
          <w:i/>
        </w:rPr>
        <w:t xml:space="preserve">Справка:</w:t>
      </w:r>
      <w:r>
        <w:br/>
      </w:r>
      <w:r>
        <w:rPr>
          <w:i/>
        </w:rPr>
        <w:t xml:space="preserve">
*Представители Азербайджана, Армении, Беларуси, Казахстана, Таджикистана и Узбекистана</w:t>
      </w:r>
      <w:r>
        <w:br/>
      </w:r>
      <w:r>
        <w:rPr>
          <w:i/>
        </w:rPr>
        <w:t xml:space="preserve">
**Речь идёт о заместителях руководителя территориальных управлений, начальниках и заместителях начальника отдела</w:t>
      </w:r>
      <w:r>
        <w:br/>
      </w:r>
      <w:r>
        <w:rPr>
          <w:i/>
        </w:rPr>
        <w:t xml:space="preserve">
В 2019 году проект признан лучшей кадровой практикой по итогам Всероссийского конкурса Минтруда России «Лучшие кадровые практики и инициативы в системе государственного и муниципального управления».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61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