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законность предписания ФАС в отношении РЭК Свердловской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отменила решение регионального тарифного органа и предписала ему пересмотреть тарифы на электроэнергию для граждан на 2023 год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РЭК Свердловской области исполнила требование ведомства в установленный срок и снизила дневные и пиковые тарифы на электрическую энергию для населения. Но с решением и предписанием службы осталась не согласна и попыталась оспорить их.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суды
        </w:t>
        </w:r>
      </w:hyperlink>
      <w:r>
        <w:t xml:space="preserve"> трех инстанций поддержали позицию ведомства.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антимонопольную службу поступили жалобы жителей Свердловской области на высокие тарифы на электроэнергию.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провела проверку и выявила, что Региональная энергетическая комиссия неверно установила дневные и пиковые тарифы на электрическую энергию для граждан на 2023 год. После чего служба отменила постановление* тарифного органа субъекта РФ и предписала снизить тарифы. </w:t>
      </w:r>
      <w:r>
        <w:br/>
      </w:r>
      <w:r>
        <w:t xml:space="preserve">
 </w:t>
      </w:r>
      <w:r>
        <w:br/>
      </w:r>
      <w:r>
        <w:rPr>
          <w:i/>
        </w:rPr>
        <w:t xml:space="preserve">*Постановление Региональной энергетической комиссии Свердловской области от 28 ноября 2022 г. № 236-ПК «Об установлении тарифов на электрическую энергию для населения и приравненных к нему категорий потребителей по Свердловской области на 2023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82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