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подвела итоги IX всероссийского конкурса СМИ «Открытый взгляд на конкуренцию»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января 2024, 19:30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Церемония награждения победителей состоится 15 февраля 2024 года в Москве</w:t>
      </w:r>
      <w:r>
        <w:br/>
      </w:r>
      <w:r>
        <w:t xml:space="preserve">
 </w:t>
      </w:r>
      <w:r>
        <w:br/>
      </w:r>
      <w:r>
        <w:t xml:space="preserve">
Завершился IX Всероссийский конкурс СМИ «Открытый взгляд на конкуренцию». В нём приняли участие журналисты федеральных и региональных СМИ из 67 регионов России – от Чукотского автономного округа до Калининграда.</w:t>
      </w:r>
      <w:r>
        <w:br/>
      </w:r>
      <w:r>
        <w:t xml:space="preserve">
 </w:t>
      </w:r>
      <w:r>
        <w:br/>
      </w:r>
      <w:r>
        <w:t xml:space="preserve">
Всего была получена 261 заявка на участие в конкурсе. </w:t>
      </w:r>
      <w:r>
        <w:br/>
      </w:r>
      <w:r>
        <w:t xml:space="preserve">
 </w:t>
      </w:r>
      <w:r>
        <w:br/>
      </w:r>
      <w:r>
        <w:rPr>
          <w:b/>
        </w:rPr>
        <w:t xml:space="preserve">Победители номинации «ФАС в интервью»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место – Наталья Башлыкова, «Известия», «Разработан механизм против спекулятивных повышений цен на продукты питания».</w:t>
      </w:r>
      <w:r>
        <w:br/>
      </w:r>
      <w:r>
        <w:t xml:space="preserve">
2 место – Анна Тарасова, «Самарское областное вещательное агентство» телеканал «Губерния», интервью с руководителем Самарского УФАС Леонидом Паком.</w:t>
      </w:r>
      <w:r>
        <w:br/>
      </w:r>
      <w:r>
        <w:t xml:space="preserve">
3 место – Ольга Кузнецова, «Комсомольская правда – Вологда», интервью с руководителем Вологодского УФАС Наталией Мерзляковой.</w:t>
      </w:r>
      <w:r>
        <w:br/>
      </w:r>
      <w:r>
        <w:t xml:space="preserve">
 </w:t>
      </w:r>
      <w:r>
        <w:br/>
      </w:r>
      <w:r>
        <w:rPr>
          <w:b/>
        </w:rPr>
        <w:t xml:space="preserve">Победители номинации «ФАС в печати»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место – Сергей Тихонов, «Российская газета», «ФАС предложила навести порядок в неумеренном и коммерческом потреблении электричества».</w:t>
      </w:r>
      <w:r>
        <w:br/>
      </w:r>
      <w:r>
        <w:t xml:space="preserve">
2 место – Инна Бугацова (Серова), «Реальное время», «Можно обращаться, если отключили воду, свет и еще во многих ситуациях».</w:t>
      </w:r>
      <w:r>
        <w:br/>
      </w:r>
      <w:r>
        <w:t xml:space="preserve">
3 место – Марина Трубилина, «Российская газета», «ФАС проконтролирует изменение платы за коммунальные услуги».</w:t>
      </w:r>
      <w:r>
        <w:br/>
      </w:r>
      <w:r>
        <w:t xml:space="preserve">
 </w:t>
      </w:r>
      <w:r>
        <w:br/>
      </w:r>
      <w:r>
        <w:rPr>
          <w:b/>
        </w:rPr>
        <w:t xml:space="preserve">Победители номинации «ФАС на телевидении»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место – Ольга Родина, «Вести – Липецк», «УФАС 48».</w:t>
      </w:r>
      <w:r>
        <w:br/>
      </w:r>
      <w:r>
        <w:t xml:space="preserve">
2 место – Дмитрий Бочко, «31TV.RU», «Штрафы за спам-звонки станут больше. Как защитить себя от назойливых рекламщиков?»</w:t>
      </w:r>
      <w:r>
        <w:br/>
      </w:r>
      <w:r>
        <w:t xml:space="preserve">
3 место – Дмитрий Хроменков, «Вести – Хакасия», «В Черногорске на штрафплощадке выставляют в разы завышенные счета».</w:t>
      </w:r>
      <w:r>
        <w:br/>
      </w:r>
      <w:r>
        <w:t xml:space="preserve">
 </w:t>
      </w:r>
      <w:r>
        <w:br/>
      </w:r>
      <w:r>
        <w:rPr>
          <w:b/>
        </w:rPr>
        <w:t xml:space="preserve">Победители номинации «ФАС на радио»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место – Ольга Пастернацкая, «Business FM Самара», «Вопрос к эксперту».</w:t>
      </w:r>
      <w:r>
        <w:br/>
      </w:r>
      <w:r>
        <w:t xml:space="preserve">
2 место – Сергей Нелюбин, «ГТРК «Владивосток», «Интервью»: УФАС. Государственная муниципальная нужда и проведение госзакупок».</w:t>
      </w:r>
      <w:r>
        <w:br/>
      </w:r>
      <w:r>
        <w:t xml:space="preserve">
3 место – Ирина Аверкина, «Комсомольская правда – Пермь», «Пермское УФАС: о ситуации с ценами на товарных рынках Прикамья, резонансных делах и контроле за исполнением закона о рекламе».</w:t>
      </w:r>
      <w:r>
        <w:br/>
      </w:r>
      <w:r>
        <w:t xml:space="preserve">
 </w:t>
      </w:r>
      <w:r>
        <w:br/>
      </w:r>
      <w:r>
        <w:rPr>
          <w:b/>
        </w:rPr>
        <w:t xml:space="preserve">Победители номинации «Биржевой – значит конкурентный»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место – Евгения Обухова «Эксперт», «Русский Urals выходит на свет». </w:t>
      </w:r>
      <w:r>
        <w:br/>
      </w:r>
      <w:r>
        <w:t xml:space="preserve">
 </w:t>
      </w:r>
      <w:r>
        <w:br/>
      </w:r>
      <w:r>
        <w:rPr>
          <w:b/>
        </w:rPr>
        <w:t xml:space="preserve">Лауреаты АО «СПбМТСБ»: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Борис Марцинкевич, Александр Фролов, «Smotrim.ru Геоэнергетика LIVE», интервью с Павлом Ивановым.</w:t>
      </w:r>
      <w:r>
        <w:br/>
      </w:r>
      <w:r>
        <w:t xml:space="preserve">
Ян Ермишов, «Телеканал Енисей», интервью с Алексеем Рыжиковым.</w:t>
      </w:r>
      <w:r>
        <w:br/>
      </w:r>
      <w:r>
        <w:t xml:space="preserve">
Алевтина Пенкальская, Дмитрий Полянский при участии Ксении Котченко, «РБК-Инвестиции», интервью с Алексеем Рыбниковым.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