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о расследовании ФАС России в отношении производителей арматуры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августа 2016, 12:40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Высокие цены на арматуру грозят коллапсом всему российскому стройкомплексу. За последние полгода стоимость одного из базовых материалов в строительстве выросла на 90 процентов. Федеральная антимонопольная служба проводит проверку.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