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июля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2016,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«АхтубаГазПроект» на территории Волгоградской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по транспортировке газа по газораспределительным сетям ООО «АхтубаГазПроект» на территории Волгоградской области;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по транспортировке газа по газораспределительным сетям ООО «Дзержинскмежрайгаз»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по транспортировке газа по газораспределительным сетям ОАО «Мегионгазсервис» на территории Ханты-Мансийского автономного округа – Югры;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тарифов на услуги по транспортировке газа по газораспределительным сетям МУП «Ухтаэнерго» на территории Республики Коми;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рассмотрении разногласий в области государственного регулирования цен (тарифов) в электроэнергетике между  ПАО «МОЭСК» и Департаментом экономической политики и развития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