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Производство по делу АО «ОХК «УРАЛХИМ» прекращено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2016,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рассмотрела дело, возбужденное по признакам нарушения АО «ОХК «УРАЛХИМ» в лице филиала «АЗОТ» Закона о защите конкуренции. Акционерное общество проверялось на предмет установления монопольно высокой цены на аммиачную селитру, используемую для взрывных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целью оценки состояния конкуренции на рынке аммиачной селитры, используемой для взрывных работ, ФАС России провела анализ на соответствующем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анализа ФАС России установила, что большинство потребителей готовы заменить селитру аммиачную, пригодную для взрывных работ, иными видами аммиачной селитры, используемыми в других целях, например, для производства минеральных удобрений.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определении географических границ товарного рынка применялся «тест гипотетического монополиста». На основании проведенного анализа ФАС России установла, что географическими границами этого рынка является территория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Значительное количество участников рынка аммиачной селитры и структура рынка указывают на его умеренную концентрацию за исследованный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анализа состояния конкуренции на рынке аммиачной селитры, используемой для взрывных работ, доминирующее положение АО «ОХК «УРАЛХИМ» в лице филиала «АЗОТ» на рассматриваемом товарном рынке не установлено.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Комиссия ФАС России пришла к выводу о том, что действия филиала АО «ОХК «УРАЛХИМ» не могли привести к установлению им монопольно высокой цены в связи с отсутствием у ответчика доминирующего положения на соответствующем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итоге ФАС России приняла решение прекратить производство по делу в связи с отсутствием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