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о нормах и подходах антимонопольного регулирования в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2016, 19:37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Синергия полномочий ФАС в области государственного заказа, Синергия полномочий ФАС в области государственного оборонного заказа, антимонопольного надзора и тарифного регулирования создает предпосылки для ограничения роста цен продукции военного назначения. Об этом в своем выступлении говорил руководитель Федеральной антимонопольной службы (ФАС России)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2016 года в Доме Правительства Московской области состоялось пленарное заседание Первого Всероссийского форума «Гособоронзаказ-2016: Реформа». Мероприятие проходит при поддержке ФАС России, Коллегии Военно-промышленной комиссии РФ и Правительства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рассказал участникам форума о поправках в 275-ФЗ «О государственном оборонном заказе», которые вступили в силу 1 июля 2015 года: «Разработанные совместно с Министерством обороны поправки установили жесткую систему контроля за гособоронзаказом по всей цепочке кооперации и ввели антимонопольные нормы в эту сферу».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отметил: «В сфере ГОЗ мы применяем метод сопоставимых рынков (т.н. бенчмаркинг), сравнивая цены в закрытой и открытой части торгов. И зачастую цены заказчика в закрытой части оказываются на 15-20% выше рыночных».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главных задач для ФАС на ближайшее время глава антимонопольного ведомства назвал необходимость создания стимулов для предприятий ОПК к снижению затрат, экономии и техническому перевооружению.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предоставление статуса единственного поставщика должно совершаться в обмен на инвестирование предприятия в развитие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Игорь Артемьев рассказал о планах по созданию закрытой электронной площадки для перевода «архаичных бумажных конкурсов в электронный вид». «На этой электронной площадке также будут накапливаться данные, собранные по методу бенчмаркинга, согласно которым и будут формироваться начальные цены по контрактам»,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Игорь Артемьев поблагодарил всех участников форума, Губернатора Московской области Андрея Воробьева и организаторов мероприятия – Корпоративную Академию Росатома и лично ее генерального директора Юлию Ужакину.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