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ноября 2015, 14:37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Завтра, 3 ноября 2015 года в 11.00 состоится седьмое заседание Правления ФАС России. С повесткой заседания можно ознакомиться ниже.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2016 год;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(сборов) на услуги в аэропортах, оказываемые ОАО «Аэропорт Мурманск»;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признании приложения 1 к приказу ФСТ России от 29 мая 2015 года № 206-э/19 не подлежащим применению.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по прошлым заседаниям Правления ФАС России размещены в разделе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Примечание: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сентября 2015 года постановлением Правительства Российской Федерации № 941 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организаций.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spheres/tariffregulation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