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2015, 10:29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27 октября 2015 года в 11.00 состоится пятое заседание Правления ФАС России. С повесткой заседания можно ознакомиться ниже.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 тарифов на услуги по транспортировке газа по газораспределительным сетям ООО «Волгогаз» на территории  Нижегородской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 тарифов на услуги по транспортировке газа по газораспределительным сетям АО «Ямалкоммунэнерго» на территории Ямало-Ненецкого автономного округа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 услуги по использованию инфраструктуры внутренних водных путей, оказываемые ФБУ «Администрация «Волго-Дон»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аэропортах, оказываемые ОАО «Аэропорт Иркутск»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аэропортах, оказываемые ОАО «Саратовские авиалинии»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Материалы по прошлым заседаниям Правления ФАС России размещены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