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Видео-трансляция юбилейного заседания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на сайте Федеральной антимонопольной службы в течение дня будет доступна онлайн-трансляция юбилейного заседания Коллегии ФАС России, приуроченного к 25-летию антимонопольного регулирования в Российской Федерации. Мероприятие проходит в рамках ежегодной международной конференции «Неделя конкуренции в России».</w:t>
      </w:r>
      <w:r>
        <w:br/>
      </w:r>
      <w:r>
        <w:t xml:space="preserve">
В мероприятии примут участие Президент Российской Федерации Владимир Путин, Первый заместитель Председателя Правительства Российской Федерации Игорь Шувалов, Председатель Исполнительного комитета, Исполнительный секретарь СНГ Сергей Лебедев, Член Коллегии (Министр) по конкуренции и антимонопольному регулированию Евразийской экономической комиссии Нурлан Алдабергенов, руководитель Роспотребнадзора Анна Попова, а также представители и руководители конкурентных ведомств 18 стран, в том числе стран БРИКС.</w:t>
      </w:r>
      <w:r>
        <w:br/>
      </w:r>
      <w:r>
        <w:t xml:space="preserve">
С основным докладом об итогах работы российского антимонопольного ведомства выступит глава ФАС России Игорь Артемьев.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Окончание трансляции в 17.45.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