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взяла под особый контроль строительство жилья для военнослужащих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августа 2015, 18:27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Федеральная антимонопольная служба (ФАС России) начала серию рабочих встреч с государственными заказчиками и подрядными организациями на объектах незавершенного строительства.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Первая такая встреча состоялась в начале августа в штабе строительства на Хорошевском шоссе в г. Москва. Начальник Управления контроля тылового обеспечения и капитального строительства в сфере ГОЗ ФАС России Олег Балуев и его заместители Павел Самолысов и Ирина Хисаметдинова встретились с представителями заказчика – АО «Главное Управление Обустройства Войск» (АО «ГУОВ») и генерального подрядчика – АО «СУ-155».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встречи выяснилось, что по государственному контракту работы на объекте должны быть закончены еще в 2014 году. В настоящее же время работы по строительству объекта не ведутся (в середине рабочего дня на объекте присутствовало всего 3 строителя), финансирование приостановлено, а задержка заработной платы рабочим составляет 3 месяца.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«ФАС России, наряду с анализом цен на строительном рынке, уделяет особое внимание исполнению государственного оборонного заказа, особенно на таких социально значимых объектах, как строительство жилья для военнослужащих», – отметил Олег Балуев.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«Такие встречи позволяют в кратчайшее время выяснить ситуацию на объекте строительства и в случае необходимости принять соответствующие меры реагирования, – подчеркнул заместитель руководителя ФАС России Даниил Фесюк. – В настоящее время в Москве еще четыре объекта в стадии незавершенного строительства, где подрядчиком является АО «СУ-155». ФАС России взяла подобные случаи на особый контроль».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