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Эффективное управление закупками как фактор опережающего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10:54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2015 года заместитель руководителя Федеральной антимонопольной службы (ФАС России) Александр Кинёв принял участие в межрегиональной конференции Дальневосточного федерального округа «Опережающее развитие территорий Дальнего Востока. Эффективное управление закупками» (г. Хабаровск).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пленарной сессии конференции также приняли участие заместитель Министра РФ по развитию Дальнего Востока Олег Скуфинский, Губернатор Хабаровского края Вячеслав Шпорт, заместитель Полномочного представителя Президента РФ в ДФО Владимир Солодов, представители органов власти субъектов ДФО, общественных и предпринимательских объединений.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Кинёв выступил с докладом на тему «Борьба с ценовыми сговорами – путь к снижению расходов государства», в ходе которого рассказал о мерах, предпринимаемых антимонопольной службой для выявления и пресечения ценовых сговоров при осуществлении государственных и муниципальных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«Когда речь заходит об эффективном расходовании бюджетных средств, снижении государственных и муниципальных затрат, особое значение имеет соблюдение конкурентных процедур закупок, противодействие сговорам на торгах. ФАС России и ее территориальные управления предпримут все необходимые меры для пресечения антиконкурентного поведения участников закупок», - заявил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