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Игорь Артемьев: Мы уже ввели институты предупреждения и предостережения, теперь самое время вводить комплаенс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марта 2015, 18:01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13 марта 2015 года состоялось совместное заседание Некоммерческого партнёрства «Содействие развитию конкуренции»  и Федеральной антимонопольной службы (ФАС России).</w:t>
      </w:r>
      <w:r>
        <w:br/>
      </w:r>
      <w:r>
        <w:t xml:space="preserve">
В рамках дискуссии обсуждались такие вопросы как: Антимонопольный комплаенс, процедура досудебного обжалования решений территориальных органов по антимонопольным делам, разработка Кодекса добросовестных практик фармацевтического рынка, компенсация убытков, методические рекомендации ФАС по применению антимонопольных статей КоАП,  применение антимонопольного законодательства в сфере гособоронзаказа, формализация процедуры учета мнений сторон сделок при рассмотрении их антимонопольным органом и другие.</w:t>
      </w:r>
      <w:r>
        <w:br/>
      </w:r>
      <w:r>
        <w:t xml:space="preserve">
В начале заседания руководитель ФАС России Игорь Артемьев представил участникам недавно назначенного заместителя руководителя ФАС России Максима Овчинникова, который будет курировать новые управления антимонопольной службы по контролю в сфере гособоронзаказа.</w:t>
      </w:r>
      <w:r>
        <w:br/>
      </w:r>
      <w:r>
        <w:t xml:space="preserve">
«Одна из проблем, которые мы видим в сфере гособоронзаказа, состоит в том, что при большом количестве закрытых судебных заседаний в настоящее время практически отсутствуют квалифицированные адвокаты по защите от антимонопольного органа, - отметил Игорь Артемьев. – Мы хотим честной конкурентной борьбы в судах. В связи с этим, просим Некоммерческое партнерство проработать этот вопрос, и возможно уже сейчас заняться получением соответствующего доступа к закрытой информации для отдельного подразделения юристов».</w:t>
      </w:r>
      <w:r>
        <w:br/>
      </w:r>
      <w:r>
        <w:t xml:space="preserve">
Председатель Генерального совета НП «Содействие развитию конкуренции» Анна Нумерова отметила, что уже были внесены предложения по созданию соответствующей рабочей группы, и этот вопрос является интересным и достаточно перспективным для партнерства.</w:t>
      </w:r>
      <w:r>
        <w:br/>
      </w:r>
      <w:r>
        <w:t xml:space="preserve">
Максим Овчинников при этом добавил: «Актуальность этой проблемы подтверждается еще и тем, что мы сейчас готовим много законотворческих инициатив в этой сфере, и намерены полностью изменить закон о государственном оборонном заказе».</w:t>
      </w:r>
      <w:r>
        <w:br/>
      </w:r>
      <w:r>
        <w:t xml:space="preserve">
Далее, согласно повестке дня, выступили с совместным докладом о ходе разработки предложений по антимонопольному комплаенсу руководитель группы антимонопольной практики GOLTSBLAT BLP Виталий Дианов и руководитель направления ОАО «МТС» Сергей Войченко.</w:t>
      </w:r>
      <w:r>
        <w:br/>
      </w:r>
      <w:r>
        <w:t xml:space="preserve">
Предлагаемые ими изменения включают три элемента: включение в глоссарий Закона о защите конкуренции нового термина «Система внутреннего предупреждения нарушений», описание его основных характеристик и реализация «Системы внутреннего предупреждения нарушений» как смягчающего обстоятельства.</w:t>
      </w:r>
      <w:r>
        <w:br/>
      </w:r>
      <w:r>
        <w:t xml:space="preserve">
С презентацией докладчиков можно ознакомиться </w:t>
      </w:r>
      <w:r>
        <w:t xml:space="preserve">здесь</w:t>
      </w:r>
      <w:r>
        <w:t xml:space="preserve">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