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противостоять коррупции в государственном заказе?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2015,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2015 года участники форума-выставки «Госзаказ - За честные закупки» обсудили меры противодействия коррупции в сфере государственного заказа.    </w:t>
      </w:r>
      <w:r>
        <w:br/>
      </w:r>
      <w:r>
        <w:t xml:space="preserve">
В рамках этой сессии выступил заместитель начальника Управления контроля размещении государственного заказа Артем Лобов. В своем выступлении он отметил положительную роль общественного контроля и рассказал об анализе нарушений. </w:t>
      </w:r>
      <w:r>
        <w:br/>
      </w:r>
      <w:r>
        <w:t xml:space="preserve">
«ФАС России проводит планомерную работу по устранению пробелов в законодательстве. В феврале Государственная Дума приняла в первом чтении поправки, которые предусматривают перевод всех конкурсов в электронную форму. Такие действия позволят противодействовать коррупции в государственном заказе», - пояснил Артем Лобов. </w:t>
      </w:r>
      <w:r>
        <w:br/>
      </w:r>
      <w:r>
        <w:t xml:space="preserve">
Кроме того, представитель ФАС России подчеркнул тесное взаимодействие антимонопольной службы с правоохранительными органами при выявлении нарушений в закупочной деятельности. </w:t>
      </w:r>
      <w:r>
        <w:br/>
      </w:r>
      <w:r>
        <w:t xml:space="preserve">
Также участники сессии обсудили вопросы борьбы с коррупционными проявлениями в государственных и муниципальных закупках и контроль этапов закупочного цикла.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