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обоснованность повышения тарифов на услуги Почты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2015, 16:09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2015 года Федеральная антимонопольная служба (ФАС России) рассмотрит дело в отношении ФГУП «Почта России» по факту повышения до 2,5 раз тарифов на  подписку и доставку газет и журналов на 2-е полугодие 2014 года.</w:t>
      </w:r>
      <w:r>
        <w:br/>
      </w:r>
      <w:r>
        <w:t xml:space="preserve">
Также в рамках дела ФАС России проверит обоснованность повышения ФГУП «Почта России» на 1-е полугодие 2015 года тарифов на подписку и доставку газет и журналов, которые доставляются по карточной системе при оформлении подписки до востребования или до ячейки абонементного почтового шкафа. </w:t>
      </w:r>
      <w:r>
        <w:br/>
      </w:r>
      <w:r>
        <w:t xml:space="preserve">
Напомним, дело было возбуждено Управлением Федеральной антимонопольной службы по г. Санкт-Петербургу по заявлению ООО «Издательский дом «Консьержъ».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