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Красноярске состоится пресс-конференции Анатолия Голомолзина и Виталия Королева на тему «Регулирование рынка электроэнергетики: итоги и планы»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февраля 2015, 13:20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 февраля 2015 года в г. Красноярск состоится пресс-конференция заместителя Руководителя Федеральной антимонопольной службы (ФАС России) Анатолия Голомолзина и начальника Управления контроля электроэнергетики ФАС России Виталия Королева.</w:t>
      </w:r>
      <w:r>
        <w:br/>
      </w:r>
      <w:r>
        <w:t xml:space="preserve">
Тема: «Регулирование рынка электроэнергетики: итоги и планы».</w:t>
      </w:r>
      <w:r>
        <w:br/>
      </w:r>
      <w:r>
        <w:t xml:space="preserve">
Обсуждаемые вопросы:</w:t>
      </w:r>
      <w:r>
        <w:br/>
      </w:r>
      <w:r>
        <w:t xml:space="preserve">
1. Результаты работы на оптовом рынке:</w:t>
      </w:r>
      <w:r>
        <w:br/>
      </w:r>
      <w:r>
        <w:t xml:space="preserve">
- итоги рассмотрения дела в отношении группы лиц в составе ОАО «МРСК Сибири» и ОАО «Тываэнерго»</w:t>
      </w:r>
      <w:r>
        <w:br/>
      </w:r>
      <w:r>
        <w:t xml:space="preserve">
- дело в отношении Региональной энергетической комиссии Красноярского края;</w:t>
      </w:r>
      <w:r>
        <w:br/>
      </w:r>
      <w:r>
        <w:t xml:space="preserve">
- принятые ФАС России меры по обеспечению недискриминационного доступа на оптовый рынок.</w:t>
      </w:r>
      <w:r>
        <w:br/>
      </w:r>
      <w:r>
        <w:t xml:space="preserve">
2. Реализация дорожной карты «Повышение доступности энергетической инфраструктуры»: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документы, принятые Правительством (суть, эффекты);</w:t>
      </w:r>
      <w:r>
        <w:br/>
      </w:r>
      <w:r>
        <w:t xml:space="preserve">
- планируемые документы.</w:t>
      </w:r>
      <w:r>
        <w:br/>
      </w:r>
      <w:r>
        <w:t xml:space="preserve">
Пресс-конференция пройдет в 13:30 по адресу:  г. Красноярск, пр. Мира, 81 «д», каб. 20.</w:t>
      </w:r>
      <w:r>
        <w:br/>
      </w:r>
      <w:r>
        <w:t xml:space="preserve">
Аккредитация представителей СМИ по телефону (391) 211-18-30.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