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добилась снижения цен на карты для тахографов ЕСТР</w:t>
      </w:r>
    </w:p>
    <w:p xmlns:w="http://schemas.openxmlformats.org/wordprocessingml/2006/main" xmlns:pkg="http://schemas.microsoft.com/office/2006/xmlPackage" xmlns:str="http://exslt.org/strings" xmlns:fn="http://www.w3.org/2005/xpath-functions">
      <w:r>
        <w:t xml:space="preserve">04 декабря 2014, 14:04</w:t>
      </w:r>
    </w:p>
    <w:p xmlns:w="http://schemas.openxmlformats.org/wordprocessingml/2006/main" xmlns:pkg="http://schemas.microsoft.com/office/2006/xmlPackage" xmlns:str="http://exslt.org/strings" xmlns:fn="http://www.w3.org/2005/xpath-functions">
      <w:r>
        <w:t xml:space="preserve">В ноябре 2014 года основные поставщики карт для тахографов, которые отвечают требованиям международного договора «Европейское соглашение, касающееся работы экипажей транспортных средств, производящих международные автомобильные перевозки» (ЕСТР), исполнили предписание Федеральной антимонопольной службы (ФАС России) и снизили цены на карты предприятия.</w:t>
      </w:r>
    </w:p>
    <w:p xmlns:w="http://schemas.openxmlformats.org/wordprocessingml/2006/main" xmlns:pkg="http://schemas.microsoft.com/office/2006/xmlPackage" xmlns:str="http://exslt.org/strings" xmlns:fn="http://www.w3.org/2005/xpath-functions">
      <w:r>
        <w:t xml:space="preserve">ОАО «РусТАХОНЕТ» и ООО «РусАвтоКарт» уведомили ФАС России об исполнении предписания, снизив цены на карты предприятия до 34%. Теперь стоимость карты предприятия у «РусТАХОНЕТ» составляет 4000 рублей вместо 6000 рублей. Такой же продукт в «РусАвтоКарт» обойдется организации в 3900 рублей, против установленных прежде 5900 рублей.</w:t>
      </w:r>
    </w:p>
    <w:p xmlns:w="http://schemas.openxmlformats.org/wordprocessingml/2006/main" xmlns:pkg="http://schemas.microsoft.com/office/2006/xmlPackage" xmlns:str="http://exslt.org/strings" xmlns:fn="http://www.w3.org/2005/xpath-functions">
      <w:r>
        <w:t xml:space="preserve">Напомним, в сентябре 2014 года ФАС России признала основных поставщиков карт для тахографов – компании ООО «РусАвтоКарт», ОАО «РусТАХОНЕТ» и ОАО «НИИАТ» виновными в нарушении «Закона о защите конкуренции» в части злоупотребления доминирующим положением (пункт 1 части 1 статьи 10 № 135 ФЗ).</w:t>
      </w:r>
    </w:p>
    <w:p xmlns:w="http://schemas.openxmlformats.org/wordprocessingml/2006/main" xmlns:pkg="http://schemas.microsoft.com/office/2006/xmlPackage" xmlns:str="http://exslt.org/strings" xmlns:fn="http://www.w3.org/2005/xpath-functions">
      <w:r>
        <w:t xml:space="preserve">Комиссия антимонопольного ведомства пришла к выводу, что поставщики необоснованно установили и поддерживали цены на карты предприятия. По итогам рассмотрения дела ФАС России выдало «РусАвтоКарт», «РусТАХОНЕТ предписание об устранении нарушения антимонопольного законодательства.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