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горячую линию ФАС поступило более полусотни жалоб на повышение цен на гречку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2014, 15:33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последнюю неделю, с 24 ноября по 2 декабря 2014 года,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горячую линию Федеральной антимонопольной службы
        </w:t>
        </w:r>
      </w:hyperlink>
      <w:r>
        <w:t xml:space="preserve"> (ФАС России) по вопросам повышения цен от граждан поступило 75 обращений. Все они касаются роста розничных цен. Из них 20 – на молоко и молочную продукцию (преимущественно сыры), 12 – овощи и фрукты, 8 – мясо птицы, по 4 жалобы на повышения цен на свинину и рыбу, по 1 – на мясо крупного рогатого скота и колбасы.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Горячая линия ФАС России была открыта 14 августа 2014 года после введения запрета на импорт продуктов из США, Европейского Союза, Канады, Австралии и Норвегии. За это время от граждан поступило 2472 обращения.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overpricing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