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Омске состоялась международная конференция по актуальным проблемам административного права и судопроизводства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2014, 12:13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ноября 2014 года заместитель руководителя Федеральной антимонопольной службы (ФАС России) Александр Кинёв принял участие в международной научно-практической конференции «Актуальные проблемы административного судопроизводства», организованной Омской юридической академией при поддержке Омского регионального отделения Общероссийской общественной организации «Ассоциация юристов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приняли участие ведущие специалисты в области юриспруденции, среди которых: первый заместитель председателя Верховного суда Петр Серков, ректор Московской государственной юридической академии им. О.Е. Кутафина Виктор Блажеев, первый заместитель председателя комитета Государственной думы РФ по конституционному законодательству и государственному строительству Александр Агеев, начальник договорно-правового департамента МВД России Александр Авдейко.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Кинёв выступил с докладом на тему: «Административное производство в ФАС России» в котором обобщил практику применения конкурентным ведомством КоАП РФ при привлечении к административной ответственности хозяйствующих субъектов, уличенных в нарушениях антимонопольного законодательства.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