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деле о картеле на рынке поставок пангасиуса из Вьетнама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2014,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2014 года Арбитражный суд города Москвы подтвердил законность решения Федеральной антимонопольной службы (ФАС России) по делу об антиконкурентном соглашении на рынке мороженого пангасиуса, импортируемого из Вьетнама.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ФАС России признала ЗАО «Русская рыбная компания», ЗАО «Атлант-Пасифик», ООО «АМИФИШ», ООО «ТД «Первомайский хладокомбинат», ООО «Мега Лайн» нарушившими пункты 1 и 3 части 1 статьи 11 Федерального закона «О защите конкуренции» и некоммерческую организацию «Ассоциация производственных и торговых предприятий рыбного рынка» нарушившей часть 5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российские предприятия-импортёры заключили антиконкурентное соглашение (картель), которое привело к установлению цен на пангасиус, разделу товарного рынка по объёму продажи и покупки товара, составу продавцов и покупателей. «Ассоциация производственных и торговых предприятий рыбного рынка» координировала эту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назначены штрафы на сумму более 30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дело является одним из первых примеров успешного взаимодействия ФАС России с зарубежными антимонопольными органами. В результате такого взаимодействия Министерством сельского хозяйства Социалистической Республики Вьетнам был ликвидирован Управленческий комитет по экспорту пангасиуса на российский рынок и  теперь вьетнамские производители могут самостоятельно выбирать своих покупателей в России», – прокомментировал начальник Управления по борьбе с картелями ФАС России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