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третье заседание Рабочей группы по роумингу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2014, 17:28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сентября 2014 года в рамках Ежегодного международного мероприятия «День конкуренции в России» состоялось третье заседание Международной рабочей группы по вопросам развития рынков международной связи в роуминге. Интерес к работе Рабочей группы существенно расширяется. Так, в третьем заседании приняли участие представители конкурентных ведомств одиннадцати стран, включая Турцию, Россию, Египет, Австрию, Азербайджан, Беларусь, Болгарию, Китай, Македонию, Сербию и Чехию, а также международных организаций, таких как Евразийская экономическая комиссия, Исполнительный комитет СНГ, Региональное содружество в области связи и ЮНКТАД.</w:t>
      </w:r>
      <w:r>
        <w:br/>
      </w:r>
      <w:r>
        <w:t xml:space="preserve">
Участники заседания обсудили международный опыт, различные механизмы достижения целей снижения абонентских тарифов в роуминге. Были заслушаны доклады Федеральной антимонопольной службы (ФАС России) и Конкурентного ведомства Турции о сложившейся ситуации на рынках сотовой связи обеих стран и аспектах ценообразования на услуги связи в роуминге, а также на тарифы, применяемые в межоператорских роуминговых расчетах.</w:t>
      </w:r>
      <w:r>
        <w:br/>
      </w:r>
      <w:r>
        <w:t xml:space="preserve">
Участниками отмечена высокая значимость обсуждаемых вопросов, а также продуктивность инициативы российского и турецкого конкурентных ведомств по принятию взаимных мер, направленных на снижение тарифов, обеспечение конкуренции и защиту прав абонентов.</w:t>
      </w:r>
      <w:r>
        <w:br/>
      </w:r>
      <w:r>
        <w:t xml:space="preserve">
«По результатам обсуждения члены Рабочей группы решили закрепить основные принципы взаимодействия регуляторов, операторов связи, которые определят условия для снижения тарифов. Также, будет разработана детальная «Дорожная карта» по снижению тарифов в роуминге и развитию конкуренции, – отметил заместитель руководителя ФАС России Анатолий Голомолзин по итогам встречи. – Основные принципы и «Дорожная карта» будут закреплены в Протоколе заседания и доведены до сведения участников рынка всех стран – участниц Рабочей группы по роумингу».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Рабочая группа по роумингу была организована по инициативе Федеральной антимонопольной службы (ФАС России) и Конкурентного ведомства Турции. Первое заседание состоялось в сентябре 2012 г. в г. Казань (Россия) в рамках Международного ежегодного мероприятия «День конкуренции в России». Второе заседание было проведено в апреле 2014 года в г. Стамбуле. Первоначально, помимо России и Турции, в состав Рабочей группы по роумингу также входили конкурентные ведомства Азербайджана, Беларуси, Казахстана и Украины.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t xml:space="preserve"> </w:t>
      </w:r>
      <w:r>
        <w:t xml:space="preserve"> </w:t>
      </w:r>
      <w:r>
        <w:t xml:space="preserve"> 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