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Подводим итоги конкурса журналистов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2017, 12:57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Прием заявок на III Всероссийский конкурс журналистов «Открытый взгляд на конкуренцию» завершен.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конкурс поступило более 200 работ от журналистов федеральных и региональных печатных изданий, интернет-СМИ, информационных агентств, федеральных и региональных радиокомпаний и телекомпаний из 37 регионов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Информационными партнерами конкурса стали Российская Ассоциация по связям с общественностью (РАСО) и Союз журналистов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15 июля 2017 года Конкурсная комиссия рассмотрит все работы и выберет победителей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Конкурсной комиссии входят статс-секретарь - заместитель руководителя ФАС России Андрей Цариковский,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главный редактор
        </w:t>
        </w:r>
      </w:hyperlink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радиостанции «Коммерсантъ FM»
        </w:t>
        </w:r>
      </w:hyperlink>
      <w:r>
        <w:t xml:space="preserve"> Алексей Воробьёв, Президент РАСО Станислав Наумов, секретарь Союза журналистов России Роман Серебряный, пресс-секретарь Общероссийской общественной организации малого и среднего предпринимательства «Опора России» Борис Краснов, советник-консультант Александр Мачевский, пресс-секретарь Федеральной службы по надзору в сфере защиты прав потребителей и благополучия человека Анна Брычева и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Всю информацию о конкурсе можно посмотреть на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u.wikipedia.org/wiki/%D0%93%D0%BB%D0%B0%D0%B2%D0%BD%D1%8B%D0%B9_%D1%80%D0%B5%D0%B4%D0%B0%D0%BA%D1%82%D0%BE%D1%80" TargetMode="External" Id="rId8"/>
  <Relationship Type="http://schemas.openxmlformats.org/officeDocument/2006/relationships/hyperlink" Target="https://ru.wikipedia.org/wiki/%D0%9A%D0%BE%D0%BC%D0%BC%D0%B5%D1%80%D1%81%D0%B0%D0%BD%D1%82%D1%8A_FM" TargetMode="External" Id="rId9"/>
  <Relationship Type="http://schemas.openxmlformats.org/officeDocument/2006/relationships/hyperlink" Target="http://fas.gov.ru/presscompetition/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