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совместного заседания Экспертных советов по развитию конкуренции в социальной сфере и здравоохранении и по развитию конкуренции в сфере обращения медицинских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2014,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в 11:00 состоится совместное заседание Экспертного совета при ФАС России по развитию конкуренции в социальной сфере и здравоохранении и Экспертного совета при ФАС России по развитию конкуренциив сфере обращения медицинских изделий.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Повестка дня заседания:</w:t>
      </w:r>
      <w:r>
        <w:br/>
      </w:r>
      <w:r>
        <w:t xml:space="preserve">
1. Обсуждение предложений по развитию конкуренции на рынках лекарственных средств, медицинских изделий и медицинских услуг, подготовленных в рамках исполнения пункта 5 Перечня поручений Председателя Правительства Российской Федерации Д.А. Медведева от 01.07.2014 № ДМ-П36-4825 по итогам встречи с членами Экспертного совета при Правительстве Российской Федерации по вопросу развития бизнес-климата и конкуренции в Российской Федерации 23 июня 2014 г.</w:t>
      </w:r>
      <w:r>
        <w:br/>
      </w:r>
      <w:r>
        <w:t xml:space="preserve">
2. Дистанционная торговля лекарственными препаратами и медицинскими изделиями.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по адресу: г. Москва, ул. Садовая Кудринская, д. 11, 4-й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Тексты планируемых выступлений, презентаций и вопросов для подготовки к заседанию, а также заявки на участие в заседании с указанием Ф.И.О., должности, наименований организаций необходимо направлять по электронной почте remneva@fas.gov.ru до 18 августа 2014 г.</w:t>
      </w:r>
      <w:r>
        <w:br/>
      </w:r>
      <w:r>
        <w:t xml:space="preserve">
По всем возникающим вопросам можно обратиться по телефону (499)755-23-23, доб. 088-454 (Ольга Игоревна Ремнева).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представителей СМИ до 18.00 19 августа 2014 года по телефону (499) 755-23-23 доб. 088-367, 088-233 и электронной почте press@fas.gov.ru.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