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Отдельные положения закона Республики Башкортостан признаны недействующими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2014, 17:37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июля 2014 года Федеральный арбитражный суд Уральского округа подтвердил решение первой инстанции о признании частично недействующими отдельных положений Закона Республики Башкортостан «О регулировании земельных отношений в Республике Башкортостан», как противоречащих Федеральному закону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Закона земельные участки без проведения торгов подлежали бесплатному предоставлению некоммерческим организациям, созданным ГУПами Башкортостана. Однако единственной такой организацией, обладающей специальным статусом, является Фонд строительства социального жилья Республики Башкортостан.</w:t>
      </w:r>
      <w:r>
        <w:br/>
      </w:r>
      <w:r>
        <w:t xml:space="preserve">
Напомним, 30 апреля 2014 года Арбитражный суд Республики Башкортостан удовлетворил требование Федеральной антимонопольной службы (ФАС России) о признании частично недействующими отдельных положений указанного Закона как противоречащих Федеральному закону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антимонопольная служба признала Правительство Республики Башкортостан нарушившим ч.1 ст.15 Федерального закона «О защите конкуренции» путем издания в 2011 году постановления о порядке бесплатного предоставления земельных участков под жилищное строительство социально-ориентированным некоммерческим организациям, созданным ГУПами Башкортостана, а также издания иного постановления, следствием которого явилось расходование бюджетных средств без применения конкурентных процедур, предусмотренных Законом о защите конкуренции. Решение поддержали суды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«Нами не раз было отмечено, что ФАС России принимает все необходимые меры к восстановлению равенства хозсубъектов, в том числе при реализации приоритетных задач государства, предусматривающих распоряжения земельными ресурсами»,- прокомментировал статс-секретарь - заместитель руководителя ФАС России Андрей Цариковский.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