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представила результаты анализа состояния конкурентной среды на рынках услуг в сфере таможенного 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2014, 12:50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завершила анализ состояния конкурентной среды в сфере таможенного дела, проводимого в соответствии с поручением Правительства Российской Федерации «О проведении анализа рынков услуг в сфере таможенного дела». По итогам работы ФАС России подготовила отчеты по 4 рынкам таможенных услуг: предоставление складов временного хранения, предоставление таможенных складов, услуги таможенных представителей и таможенных перевозчиков. Анализы рынков проводились в географических границах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исследования антимонопольная служба проанализировала информацию, полученную от Комитета по транспорту Государственной Думы Федерального Собрания РФ, Федеральной таможенной службы, Общероссийской общественной организации «Деловая Россия», Российского союза промышленников и предпринимателей, ФГУП «РОСТЭК» и более чем 900 хозяйствующих субъектов, осуществляющих предпринимательскую деятельность на рынке предоставления услуг в сфере таможенного дела. В дополнение к этому на площадке ФАС России были организованы встречи с участниками рынка и экспертами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проведенной работы специалистами ФАС России определены доли хозяйствующих субъектов, действующих на рассматриваемых рынках: установлено присутствие лиц, аффилированных с ФГУП «РОСТЭК» (подведомственное ФТС России) на рынках услуг, оказываемых владельцами складов временного хранения, таможенных складов и таможенных перевозчиков.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по полученным данным, группа лиц ФГУП «РОСТЭК» имеет самую большую долю на рынках услуг складов временного хранения и таможенных представителей. При этом, ФАС России считает необходимым отметить, что, начиная с III квартала 2012 года, резко снижается объем услуг, предоставляемых лицами, входящими в эту группу. Это свидетельствует о снижении общей доли группы лиц ФГУП «РОСТЭК» на анализируемых рынках. ФАС России также отмечает, что в конце 2013 года на названных рынках наблюдается пониженная степень монополизации, что свидетельствует о развитом состоянии конкурентной среды.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«Исследование имеет ключевое значение для определения вектора развития конкуренции на рынках и исполнения мероприятий, обозначенных в дорожных картах «Развитие конкуренции и совершенствование антимонопольной политики» и «Совершенствование таможенного администрирования». Результаты проведенной работы будут использованы для совершенствования антимонопольного контроля и развития конкуренции на рынках услуг в сфере таможенного дела. ФАС России продолжит диалог с бизнес-сообществом и заинтересованными органами власти в целях выработки предложений по развитию конкуренции в этой сфере», – отметил начальник Контрольно-финансового управления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 1 июня 2014 года вступают в силу изменения в Федеральный закон «О таможенном регулировании в Российской Федерации», согласно которым устанавливается запрет на осуществление деятельности в сфере таможенного дела организациями и государственными унитарными предприятиями таможенных органов.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