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Нефтяная компания Альянс «УК» уведомила ФАС России о снижении розничных цен на нефтепродукты в Камчатском крае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мая 2014, 14:33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 мая 2014 года в Федеральную антимонопольную службу (ФАС России) поступило уведомление от ООО «Нефтяная компания Альянс «УК» о снижении розничных цен на нефтепродукты в Камчатском крае. Снижение цены бензина марки АИ-92 составило 1 рубль, бензина марки АИ-95 - 50 копеек, дизельное топливо – 1 рубль 25 копеек. </w:t>
      </w:r>
      <w:r>
        <w:br/>
      </w:r>
      <w:r>
        <w:t xml:space="preserve">
Напомним, ранее ФАС России по результатам анализа мониторинга розничных цен на нефтепродукты в Камчатском крае в период с октября 2013 года по май 2014 года отметила рост цен на бензин марки АИ-92 на 7,35%, бензин марки АИ-95 на 2,78%, дизельное топливо на 6,44%. </w:t>
      </w:r>
      <w:r>
        <w:br/>
      </w:r>
      <w:r>
        <w:t xml:space="preserve">
В целях выявления причин и обоснованности вышеуказанного роста цен в Камчатском крае ФАС России направила запросы информации ОАО «НК «Роснефть», ООО «РН-Востокнефтепродукт» (группа лиц ОАО «НК «Роснефть»), ОАО «НК «Альянс», ОАО «Хабаровскнефтепродукт» (группа лиц ОАО «НК «Альянс»). В настоящее время проводится анализ представленной информации.     </w:t>
      </w:r>
      <w:r>
        <w:br/>
      </w:r>
      <w:r>
        <w:t xml:space="preserve">
Необходимо отметить, что Камчатское УФАС России возбудило дело в отношении ОАО «Камчатнефтепродукт» по признакам нарушения части 1 статьи 10 закона «О защите конкуренции». В целях объективного анализа и принятия обоснованного решения, материалы этого дела переданы для дальнейшего рассмотрения в ФАС России.</w:t>
      </w:r>
      <w:r>
        <w:br/>
      </w:r>
      <w:r>
        <w:t xml:space="preserve">
Кроме того, в рамках предпринимаемых мер, направленных на снижение розничных цен на нефтепродукты и стабилизацию ситуации в Камчатском крае ФАС России был проведен ряд встреч с представителями ОАО «НК «Альянс». По результатам работы ООО «Нефтяная компания Альянс «УК» уведомило ФАС России о снижении розничных цен в Камчатском крае.</w:t>
      </w:r>
      <w:r>
        <w:br/>
      </w:r>
      <w:r>
        <w:t xml:space="preserve">
Общее снижение розничных цен на АЗС Альянса в Камчатском крае в мае 2014 года составило: на бензин марки АИ-92 на 8,2%, бензин марки АИ-95 на 1,3%, дизельное топливо – на 7,5%. </w:t>
      </w:r>
      <w:r>
        <w:br/>
      </w:r>
      <w:r>
        <w:t xml:space="preserve">
«По мнению ФАС России, розничные цены на нефтепродукты в Камчатском крае имеют потенциал для дальнейшего снижения, – подчеркнул начальник Управления контроля топливно-энергетического комплекса ФАС России Дмитрий Махонин. - В целях обеспечения справедливого ценообразования, снижение должно происходить пропорционально как в розничном, так и в мелкооптовом сегментах рынка нефтепродуктов». </w:t>
      </w:r>
      <w:r>
        <w:br/>
      </w:r>
      <w:r>
        <w:t xml:space="preserve">
Дальнейшая работа по анализу и установлению возможности приведения цен на нефтепродукты в Камчатском крае к экономически обоснованному уровню будет проводиться в рамках рассматриваемого ФАС России антимонопольного дела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Ситуация с ценами на нефтепродукты стала предметом совещания у заместителя Председателя Правительства Российской Федерации – полномочного представителя Президента РФ в Дальневосточном федеральном округе Юрия Трутнева. По результатам совещания ФАС России было поручено проверить действия нефтяных компаний на предмет соответствия антимонопольному законодательству.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