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 «черной и белой книгах» анти и проконкурентных региональных практик теперь знают в каждом регионе страны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мая 2014, 13:21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днях Федеральная антимонопольная служба направила главам 85 субъектов Российской Федерации письма. В них ФАС России информирует руководителей региона о создании «белой и черной книг» проконкурентных и антиконкурентных региональных практик с целью предупреждения нарушений антимонопольного законодательства и распространения лучших практик.</w:t>
      </w:r>
      <w:r>
        <w:br/>
      </w:r>
      <w:r>
        <w:t xml:space="preserve"> Напомним, что эту работу ФАС России осуществляет в рамках исполнения инициативного мероприятия по реализации «дорожной карты» «Развитие конкуренции и совершенствование антимонопольной политики», утвержденной распоряжением Правительства Российской Федерации от 28 декабря 2012 г.</w:t>
      </w:r>
      <w:r>
        <w:br/>
      </w:r>
      <w:r>
        <w:t xml:space="preserve"> В Белую книгу вошли лучшие практики органов государственной власти субъектов РФ и органов местного самоуправления, способствующие развитию конкуренции, а в Черную книгу – худшие региональные практики, имеющие антиконкурентный характер.</w:t>
      </w:r>
      <w:r>
        <w:br/>
      </w:r>
      <w:r>
        <w:t xml:space="preserve"> В настоящее время «белая и черная книги» подготовлены за 2012 и 2013 годы. Теперь такая работа будет проводиться антимонопольными органами ежегодно.</w:t>
      </w:r>
      <w:r>
        <w:br/>
      </w:r>
      <w:r>
        <w:t xml:space="preserve"> «Надеемся, что со временем в «белой книге» проконкурентных региональных практик появится как можно больше новых страниц, свидетельствующих о принятии в субъектах Российской Федерации актов и осуществлении действий, направленных на развитие конкуренции», – прокомментировал начальник Аналитического управления Алексей Сушкевич.</w:t>
      </w:r>
      <w:r>
        <w:br/>
      </w:r>
      <w:r>
        <w:t xml:space="preserve"> С вопросами и предложениями по «белой и черной книгам» можно обращаться по электронной почте: </w:t>
      </w:r>
      <w:r>
        <w:t xml:space="preserve">svod2@fas.gov.ru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"Белая книга" 2013 год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"Черная книга" 2013 год
        </w:t>
        </w:r>
      </w:hyperlink>
      <w:r>
        <w:br/>
      </w:r>
      <w:r>
        <w:t xml:space="preserve"> 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netcat_files/File/BELAYa%20KNIGA%202013(3).pdf" TargetMode="External" Id="rId8"/>
  <Relationship Type="http://schemas.openxmlformats.org/officeDocument/2006/relationships/hyperlink" Target="http://fas.gov.ru/netcat_files/File/ChERNAYa%20KNIGA%202013(1)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