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стран Азиатско-Тихоокеанского региона обсудили перспективы сотрудничества в рамках Азиатской Конкурентной Сети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2014, 11:58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апреля 2014 года в рамках участия в 13-ой Ежегодной конференции Международной конкурентной сети в Марракеше (Марокко) делегация ФАС России приняла участие во встрече представителей конкурентных ведомств стран Азиатско-Тихоокеанского региона (АТР). Во встрече также приняли участие представители конкурентных ведомств Индии, Австралии, Сингапура, Индонезии, Тайваня, Филиппин и др. </w:t>
      </w:r>
      <w:r>
        <w:br/>
      </w:r>
      <w:r>
        <w:t xml:space="preserve">
В ходе переговоров рассматривались перспективы взаимодействия ведомств в рамках деятельности Азиатской конкурентной сети (АКС), а также обсуждались возможные направления работы АКС.</w:t>
      </w:r>
      <w:r>
        <w:br/>
      </w:r>
      <w:r>
        <w:t xml:space="preserve">
В частности было отмечено, что в настоящее время взаимодействие конкурентных ведомств стран АТР приобретает все большую актуальность. В связи с этим возникает необходимость развивать сотрудничество в направлениях, представляющих наибольший интерес с точки зрения возможности антимонопольного правоприменения при расследовании трансграничных нарушений. </w:t>
      </w:r>
      <w:r>
        <w:br/>
      </w:r>
      <w:r>
        <w:t xml:space="preserve">
В результате стороны пришли к заключению, что работа АКС должна специализироваться на схожести проблем конкурентных ведомств при осуществлении антимонопольного регулирования, а также на специфике рынков при применения конкурентного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Краткая информация об Азиатской Конкурентной Сети:</w:t>
      </w:r>
      <w:r>
        <w:br/>
      </w:r>
      <w:r>
        <w:t xml:space="preserve">
Инициатива создания Азиатской Конкурентной Сети для конкурентных ведомств в Азии была выдвинута Комиссией по конкуренции Индии (ККИ) на совещании стран Азии, проведенного в ходе 12-й сессии IGE ЮНКТАД в Женеве 10 июля 2012 года. </w:t>
      </w:r>
      <w:r>
        <w:br/>
      </w:r>
      <w:r>
        <w:t xml:space="preserve">
В работе новой Азиатской Конкурентной Сети ККИ предложила использовать накопленный многолетний опыт Международной конкурентной сети (МКС) и подобных объединений в Европе, Латинской Америке и Африке в целях расширения сотрудничества Азиатских антимонопольных органов, в частности, для обеспечения сближения и гармонизации конкурентной политики и принципов правоприменения в странах Азии, а также с целью сравнения процессов развития конкуренции, анализа антимонопольного законодательства, исследования проблемных аспектов и последствий изменений в законодательстве, обмена опытом и лучшими практиками. </w:t>
      </w:r>
      <w:r>
        <w:br/>
      </w:r>
      <w:r>
        <w:t xml:space="preserve">
По инициативе ККИ 24 апреля 2013 г. состоялась 1 встреча в Варшаве в ходе 12-й Ежегодной конференции МКС для обсуждения вопросов создания Азиатской Конкурентной Сети.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