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Российское антимонопольное законодательство соответствует лучшим мировым практикам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марта 2014, 12:33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марта 2014 года заместитель руководителя Федеральной антимонопольной службы (ФАС России) Андрей Цыганов принял участие в работе круглого стола «Оптимизация норм регулирования» в рамках Всемирного конгресса предпринимателей – 2014.</w:t>
      </w:r>
      <w:r>
        <w:br/>
      </w:r>
      <w:r>
        <w:t xml:space="preserve">
Зарубежные и отечественные эксперты в области государственного регулирования обсудили методы совершенствование законодательства, поддержку и развитие предпринимательства, а также мировой опыт создания правовых форм бизнеса, привлекательных для инвесторов.</w:t>
      </w:r>
      <w:r>
        <w:br/>
      </w:r>
      <w:r>
        <w:t xml:space="preserve">
По словам Андрея Цыганова, российское антимонопольное законодательство соответствует лучшим мировым практикам.</w:t>
      </w:r>
      <w:r>
        <w:br/>
      </w:r>
      <w:r>
        <w:t xml:space="preserve">
ФАС России входит в управляющий комитет международной конкурентной сети (МКС), в 2012 и 2013 году Россия заняла 17 место и получила оценку «хорошо в Рейтинге эффективности конкурентных ведомств, а в июле 2013 года Организация экономического сотрудничества и развития (ОЭСР) признала соответствие России в области защиты конкуренции своим стандартам.</w:t>
      </w:r>
      <w:r>
        <w:br/>
      </w:r>
      <w:r>
        <w:t xml:space="preserve">
«Правила конкуренции существуют в России уже более 20 лет, антимонопольное законодательство в нашей стране активно развивается с учетом мирового опыта», - подчеркнул заместитель руководителя ФАС России.</w:t>
      </w:r>
      <w:r>
        <w:br/>
      </w:r>
      <w:r>
        <w:t xml:space="preserve">
Говоря о мерах поддержки бизнеса, Андрей Цыганов заявил, что одна из основных задач антимонопольной службы заключается в том, чтобы обеспечить наибольшему количеству представителей бизнеса и предпринимателей равный доступ к средствам государственной поддержки.</w:t>
      </w:r>
      <w:r>
        <w:br/>
      </w:r>
      <w:r>
        <w:t xml:space="preserve">
Отвечая на вопросы участников конференции, Андрей Цыганов отметил, что совершенствование антимонопольного законодательства и правильная оценка его эффективности не возможна без широкой общественной дискуссии.</w:t>
      </w:r>
      <w:r>
        <w:br/>
      </w:r>
      <w:r>
        <w:t xml:space="preserve">
«Открытый диалог между властью и бизнесом неизбежно приведет к повышению качества законодательства и повысит уровень конкуренции», - пояснил заместитель главы ФАС России.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