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Московское УФАС России контролирует процесс отбора управляющих компаний для общежитий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2013, 10:23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Управление Федеральной антимонопольной службы по городу Москве (Московское УФАС России) продолжает начатую летом этого года проверку процедуры отбора управляющих организаций для общежитий.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соответствии с действующим законодательством, управление многоквартирным домом, помещения которого более чем на 50% находятся в собственности субъекта РФ, осуществляется на основании торгов - конкурентного способа выбора управляющей организации, который проходит по установленному Правительством Москвы порядку.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Торги должны проводиться, в том числе, и в общежитиях, находящихся в собственности города Москвы более чем на 50%, причем ответственными за проведение таких торгов определены префектуры административных округов и Департамент жилищной политики и жилищного фонда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Бездействие органов исполнительной власти города Москвы, ответственных за проведение конкурсов, может привести к ограничению конкуренции на рынке управления многоквартирными домами, что является нарушением ч. 1 ст. 15 Закона о защите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"Непроведение торгов по выбору управляющей компании приводит к тому, что общежития управляются одной и той же организацией на протяжении долгих лет, стоимость услуг со временем дорожает, а качество оставляет желать лучшего. В</w:t>
      </w:r>
      <w:r>
        <w:br/>
      </w:r>
      <w:r>
        <w:t xml:space="preserve">
итоге общежития находятся в плачевном состоянии, что сказывается на уровне жизни проживающих в нем граждан", - отмечает Александр Доровский, заместитель руководителя Московского УФАС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 сегодняшний день Московским УФАС России возбуждено и рассмотрено более 400 дел в отношении всех префектур и Департамента жилищной политики и жилищного фонда города Москвы.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ст. 94 Жилищного кодекса РФ общежитием является многоквартирный жилой дом, предназначенный для временного проживания граждан в период их работы, службы или обучения. Для общежитий установлен ограничительный правовой режим. Эти жилые помещения согласно ч. 3 ст. 92 ЖК РФ не подлежат отчуждению, передаче в аренду, внаем, за исключением передачи таких помещений по договорам найма.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Согласно Реестру объектов собственности города Москвы в жилищной сфере на начало 2013 года в собственности города Москвы находилось 240 общежитий.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