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Дайджест решений Комиссии ФАС России по контролю в сфере размещения заказов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ноября 2013, 17:03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признала необоснованной жалобу                         ООО «Строй-Сервис» на действия ЗАО «Сбербанк-АСТ» (Оператор электронной площадки) при проведении Государственным казенным учреждением города Москвы «Инженерная служба Таганского района» (заказчик) открытого аукциона в электронной форме среди субъектов малого предпринимательства на право заключения государственного контракта на выполнение работ по содержанию придомовой территории Таганского района (микрорайон №9).</w:t>
      </w:r>
      <w:r>
        <w:br/>
      </w:r>
      <w:r>
        <w:t xml:space="preserve">
По мнению заявителя, его права и законные интересы были нарушены действиями оператора электронной площадки, не уведомившего заявителя о внесении изменений в документацию об аукционе, а также не направившего заявителю уведомление в личный кабинет на сайте оператора электронной площадки о размещении протоколов проведения процедур по аукциону.</w:t>
      </w:r>
      <w:r>
        <w:br/>
      </w:r>
      <w:r>
        <w:t xml:space="preserve">
В результате рассмотрения жалобы Комиссия ФАС России установила, что указанные заявителем изменения в документацию об аукционе не вносились, в связи с чем у оператора электронной площадки отсутствовала обязанность направления участникам размещения заказа, подавшим заявки на участие в аукционе, уведомлений о внесенных изменениях в документацию об аукционе.</w:t>
      </w:r>
      <w:r>
        <w:br/>
      </w:r>
      <w:r>
        <w:t xml:space="preserve">
Таким образом, довод заявителя не нашел своего подтверждения.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***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рассмотрела жалобу ООО «Сфера» на действия Федеральная служба по надзору в сфере транспорта при проведении открытого аукциона в электронной форме на «Совершенствование и расширение информационно-телекоммуникационной инфраструктуры для осуществления функций надзора и контроля по обеспечению безопасности населения на транспорте» Этап: «Создание серверных помещений и структурированной кабельной сети в Территориальных подразделениях Ространснадзора для построения единой защищенной сети в рамках совершенствования и расширения информационно-телекоммуникационной инфраструктуры Ространснадзора».</w:t>
      </w:r>
      <w:r>
        <w:br/>
      </w:r>
      <w:r>
        <w:t xml:space="preserve">
По мнению заявителя, его права и законные интересы были нарушены действиями аукционной комиссии, принявшей необоснованное решение об отказе заявителю в допуске к участию в аукционе.</w:t>
      </w:r>
      <w:r>
        <w:br/>
      </w:r>
      <w:r>
        <w:t xml:space="preserve">
На заседание Комиссии ФАС России представители заказчика представили сведения, а также заявку ООО «Сфера» на участие в                     аукционе, согласно которой заявитель указал в заявке на участие в аукционе сведения о товаре, предлагаемом к поставке, не соответствующие требованиям документации об аукционе, а также сведения, являющиеся недостоверными. Следовательно, аукционная комиссия приняла решение об отказе заявителю в допуске к участию в аукционе в соответствии с требованиями закона о размещении заказов.</w:t>
      </w:r>
      <w:r>
        <w:br/>
      </w:r>
      <w:r>
        <w:t xml:space="preserve">
На основании изложенного, Комиссия ФАС России решила признать жалобу ООО «Сфера» необоснованной.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***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рассмотрела жалобы ООО «Глобальные системы» на действия ЗАО «ММВБ - Информационные Технологии» при проведении открытых аукционов в электронной форме на выполнение работ по содержанию и ремонту дворовых территорий жилищного фонда ГКУ «ИС района Бибирево» в 2014 году (участки № 2, № 4).</w:t>
      </w:r>
      <w:r>
        <w:br/>
      </w:r>
      <w:r>
        <w:t xml:space="preserve">
По мнению заявителя, оператором электронной площадки не были обеспечена надежность функционирования программных и технических средств, используемых при проведении аукционов, в результате чего у заявителя отсутствовала возможность подачи предложений о цене контрактов.</w:t>
      </w:r>
      <w:r>
        <w:br/>
      </w:r>
      <w:r>
        <w:t xml:space="preserve">
На заседание Комиссии ФАС России представитель заявителя предоставил сведения, подтверждающие, что у заявителя отсутствовала возможность подачи предложения о цене контракта по причине возникновения технических неполадок в работе сайта оператора электронной площадки в период проведения аукционов.</w:t>
      </w:r>
      <w:r>
        <w:br/>
      </w:r>
      <w:r>
        <w:t xml:space="preserve">
На основании изложенного, Комиссия ФАС России признала жалобу ООО «Глобальные системы» обоснованной и выдала заказчику, а также оператору электронной площадки предписания об устранении нарушений закона о размещении заказов путем повторного проведения процедуры аукциона.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***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рассмотрела жалобу ООО «Клэрити тим» на действия ГУП «Агентство по государственному заказу, инвестиционной деятельности и межрегиональным связям Республики Татарстан» (далее - оператор электронной площадки) при проведении открытого аукциона в электронной форме на право заключения договора на проведение работ по уборке внутренних помещений.</w:t>
      </w:r>
      <w:r>
        <w:br/>
      </w:r>
      <w:r>
        <w:t xml:space="preserve">
По мнению заявителя, оператором электронной площадки 21 октября 2013 года не была обеспечена надежность функционирования программных и технических средств, используемых при проведении аукциона, в результате чего у заявителя отсутствовала возможность подачи предложения о цене контракта.</w:t>
      </w:r>
      <w:r>
        <w:br/>
      </w:r>
      <w:r>
        <w:t xml:space="preserve">
На заседание Комиссии ФАС России представитель оператора электронной площадки представил сведения, подтверждающие, что в период проведения аукциона программно-аппаратный комплекс сайта оператора электронной площадки работал в штатном режиме и без сбоев.</w:t>
      </w:r>
      <w:r>
        <w:br/>
      </w:r>
      <w:r>
        <w:t xml:space="preserve">
На основании изложенного, Комиссия ФАС России решила признать жалобу ООО «Клэрити тим» необоснованной.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