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Правительства Москвы и столичного Департамента жилищно-коммунального хозяйства и благоустройства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2013, 10:23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2013 года Федеральная антимонопольная служба (ФАС России) возбудила дело в отношении Правительства Москвы и Департамента  жилищно-коммунального хозяйства и благоустройства города Москвы о возможном нарушении антимонопольного законодательства на рынке утилизации твердых бытовых отходов (ТБО) и крупногабаритного мусора.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января 2013 года на территории Юго-Западного административного округа города Москвы (ЮЗАО) проводится эксперимент по системному сбору мусора, предполагающий его раздельный сбор, транспортировку, обезвреживание и частичную переработку. Правительство Москвы решило распространить эксперимент в 2014 году еще на четыре административных округа города Москвы: Северный, Северо-Восточный, Юго-Восточный и Западный.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3 октября 2013 года было объявлено 4 конкурса на оказание услуг по обращению с ТБО и крупногабаритным мусором в четырех административных округах на общую сумму порядка 81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Государственные контракты по итогам проведения конкурсов планируется заключить сроком на 15 лет, что значительно увеличивает их начальную цену. Также для принятия участия в конкурсах хозяйствующий субъект должен заплатить обеспечение в совокупном размере от 3 до 4 млрд рублей, что, по мнению ФАС России, является колоссальным барьером к участию.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Возможное нарушение антимонопольного законодательства со стороны Правительства Москвы выражается в издании и утверждении Постановления, определяющего объявление четырех конкурсов на оказание услуг по обращению с ТБО и крупногабаритным мусором (нарушение ч.1 ст.15 ФЗ «О защите конкуренции»). Со стороны Департамента жилищно-коммунального хозяйства и благоустройства города Москвы потенциальное нарушение выражается в утверждении документаций о проведении этих конкурсов (нарушение ч.1 ст.15 и ст.17 ФЗ «О защите конкуренции»).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