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внедрение системы менеджмента качества целесообразно в органах государственной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октября 2013, 10:17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23 октября 2013 года статс-секретарь – заместитель руководителя ФАС России Андрей Цариковский рассказал о внутреннем контроле в государственных органах власти на примере Федеральной антимонопольной службы (ФАС России), которая в ноябре 2011 года первой среди российских федеральных органов исполнительной власти получила сертификат соответствия требованиям международного стандарта ИСО 9001.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своего выступления на Международной практической конференции «Внутренний контроль и аудит в России: концепции и практика» Андрей Цариковский отметил, что внедрение требований международного стандарта менеджмента качества ИСО 9001 позволяет обеспечить формирование системных решений в сфере управления качеством государственных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обратил внимание участников конференции на международный опыт: «В странах Евросоюза сертификация органов местного самоуправления – это требование для всех новых его членов, а в таких странах, как Франция, Великобритания и Германия сертифицировано до 85% органов власти».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Внедрение ИСО 9001 в ФАС России выявило лишние и недостающие звенья в системе процессов исполнения функций и способствовало разработке системы оценки результативности структурных подразделений, системы внутреннего аудита деятельности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«Система показателей результативности позволяет оценивать как нагрузку структурного подразделения ФАС, так и качество его работы, а сами показатели являются базой для формирования системы стимулов персонала», - подчеркнул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рассказал о ежегодном мониторинге удовлетворенности хозяйствующих субъектов и граждан, обращавшихся в антимонопольную службу, который позволяет оценить деятельность каждого структурного подразделения в отдельности и сравнить их результаты работы.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заключение замглавы ФАС России отметил: «Благодаря внедрению требований стандарта в ФАС России выстроилась четкая система управления качеством государственных услуг и повысилась интенсивность работы, все новые контрольные функции исполняются службой без увеличения штатной численности за счет повышения производительности труда. Исходя из собственного опыта, мы считаем, что внедрение системы менеджмента качества целесообразно и в других органах государственной власти».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