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Минобороны России обеспечило конкуренцию на рынке услуг по проведению медицинских осмотров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сентября 2013, 10:33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сентября 2013 года в адрес Федеральной антимонопольной службы  (ФАС России) поступило письмо Министерства обороны Российской Федерации о внесении изменений в ведомственное указание от 30 марта 2013.</w:t>
      </w:r>
      <w:r>
        <w:br/>
      </w:r>
      <w:r>
        <w:t xml:space="preserve">
Ранее в ФАС России поступило заявление о признаках нарушения антимонопольного законодательства в действиях Минобороны России, выразившихся в издании ведомством указаний, согласно которым обязательные медицинские осмотры гражданского персонала должны осуществляться только в государственных или муниципальных учреждениях здравоохранения.</w:t>
      </w:r>
      <w:r>
        <w:br/>
      </w:r>
      <w:r>
        <w:t xml:space="preserve">
Законодательство Российской Федерации подобных ограничений не содержит.</w:t>
      </w:r>
      <w:r>
        <w:br/>
      </w:r>
      <w:r>
        <w:t xml:space="preserve">
Минобороны России добровольно внесло изменения в указания, исключив положения, противоречащие антимонопольному законодательству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Справка.</w:t>
      </w:r>
      <w:r>
        <w:br/>
      </w:r>
      <w:r>
        <w:t xml:space="preserve">
В соответствии со статьей 15 Закона о защите конкуренции федеральным органам исполнительной власти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в частности запрещается создание дискриминационных условий.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