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с бизнес-сообществом состояние конкуренции на рынках услуг в сфере таможенного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2013,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июля 2013 года Федеральная антимонопольная служба (ФАС России) в рамках исполнения поручения Правительства Российской Федерации «О проведении анализа рынков услуг в сфере таможенного дела» организовала встречу с представителями общественных и профессиональных объединений, заинтересованных в улучшении состояния конкуренции в сфере таможенного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заседания, участники обсудили существующие барьеры входа на рынки, а также текущие проблемы, с которыми сталкиваются участники внешнеэкономической деятельности (ВЭД).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участники решили создать рабочую группу с участием представителей «Деловой России», Российского союза промышленников и предпринимателей, а также профессиональных объединений участников ВЭД.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 определении административных барьеров в сфере таможенного дела и подготовке предложений по развитию здоровой конкуренции на соответствующих рынках нам очень важно учесть мнение бизнес-сообщества» - отметил начальник Управления контроля органов власти ФАС России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